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28" w:rsidRPr="00901774" w:rsidRDefault="00A53128" w:rsidP="00A53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774">
        <w:rPr>
          <w:rFonts w:ascii="Times New Roman" w:hAnsi="Times New Roman" w:cs="Times New Roman"/>
          <w:sz w:val="24"/>
          <w:szCs w:val="24"/>
        </w:rPr>
        <w:t>Приложение</w:t>
      </w:r>
    </w:p>
    <w:p w:rsidR="00A53128" w:rsidRPr="00901774" w:rsidRDefault="00A53128" w:rsidP="00A53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774">
        <w:rPr>
          <w:rFonts w:ascii="Times New Roman" w:hAnsi="Times New Roman" w:cs="Times New Roman"/>
          <w:sz w:val="24"/>
          <w:szCs w:val="24"/>
        </w:rPr>
        <w:t>к приказу председателя</w:t>
      </w:r>
    </w:p>
    <w:p w:rsidR="00A53128" w:rsidRPr="00901774" w:rsidRDefault="00A53128" w:rsidP="00A53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774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53128" w:rsidRPr="00901774" w:rsidRDefault="00A53128" w:rsidP="00A53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774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A53128" w:rsidRPr="00901774" w:rsidRDefault="00A53128" w:rsidP="00A53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774">
        <w:rPr>
          <w:rFonts w:ascii="Times New Roman" w:hAnsi="Times New Roman" w:cs="Times New Roman"/>
          <w:sz w:val="24"/>
          <w:szCs w:val="24"/>
        </w:rPr>
        <w:t xml:space="preserve">от </w:t>
      </w:r>
      <w:r w:rsidR="006523E6">
        <w:rPr>
          <w:rFonts w:ascii="Times New Roman" w:hAnsi="Times New Roman" w:cs="Times New Roman"/>
          <w:sz w:val="24"/>
          <w:szCs w:val="24"/>
        </w:rPr>
        <w:t>04.07.2023 г. № 42</w:t>
      </w:r>
    </w:p>
    <w:p w:rsidR="00A53128" w:rsidRPr="00901774" w:rsidRDefault="00A53128" w:rsidP="00A53128">
      <w:pPr>
        <w:jc w:val="right"/>
        <w:rPr>
          <w:sz w:val="24"/>
          <w:szCs w:val="24"/>
        </w:rPr>
      </w:pPr>
    </w:p>
    <w:p w:rsidR="008E269B" w:rsidRPr="00901774" w:rsidRDefault="008E269B" w:rsidP="008E2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69B" w:rsidRPr="00901774" w:rsidRDefault="008E269B" w:rsidP="008E2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77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E269B" w:rsidRPr="00901774" w:rsidRDefault="008E269B" w:rsidP="008E2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774">
        <w:rPr>
          <w:rFonts w:ascii="Times New Roman" w:hAnsi="Times New Roman" w:cs="Times New Roman"/>
          <w:b/>
          <w:bCs/>
          <w:sz w:val="24"/>
          <w:szCs w:val="24"/>
        </w:rPr>
        <w:t>УВЕДОМЛЕНИЯ ПРЕДСЕДАТЕЛЯ КОНТРОЛЬНО-СЧЕТНОЙ ПАЛАТЫ РЯЗАНСКОЙ ОБЛАСТИ ГОСУДАРСТВЕННЫМИ ГРАЖДАНСКИМИ СЛУЖАЩИМИ КОНТРОЛЬНО-СЧЕТНОЙ ПАЛАТЫ РЯЗАНСКОЙ ОБЛАСТИ О ВОЗНИКНОВЕНИИ ЛИЧНОЙ ЗАИНТЕРЕСОВАННОСТИ, КОТОРАЯ ПРИВОДИТ ИЛИ МОЖЕТ ПРИВЕСТИ К КОНФЛИКТУ ИНТЕРЕСОВ</w:t>
      </w:r>
    </w:p>
    <w:p w:rsidR="008E269B" w:rsidRPr="00901774" w:rsidRDefault="008E269B" w:rsidP="008E2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269B" w:rsidRPr="00901774" w:rsidRDefault="008E269B" w:rsidP="008E2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269B" w:rsidRPr="00901774" w:rsidRDefault="008E269B" w:rsidP="00F402F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774">
        <w:rPr>
          <w:rFonts w:ascii="Times New Roman" w:hAnsi="Times New Roman" w:cs="Times New Roman"/>
          <w:sz w:val="24"/>
          <w:szCs w:val="24"/>
        </w:rPr>
        <w:t xml:space="preserve">1. Настоящий Порядок уведомления председателя Контрольно-счетной палаты Рязанской области государственными гражданскими служащими Контрольно-счетной палаты Рязанской области о возникновении личной заинтересованности, которая приводит или может привести к конфликту интересов (далее </w:t>
      </w:r>
      <w:r w:rsidR="006523E6">
        <w:rPr>
          <w:rFonts w:ascii="Times New Roman" w:hAnsi="Times New Roman" w:cs="Times New Roman"/>
          <w:sz w:val="24"/>
          <w:szCs w:val="24"/>
        </w:rPr>
        <w:t>–</w:t>
      </w:r>
      <w:r w:rsidRPr="00901774">
        <w:rPr>
          <w:rFonts w:ascii="Times New Roman" w:hAnsi="Times New Roman" w:cs="Times New Roman"/>
          <w:sz w:val="24"/>
          <w:szCs w:val="24"/>
        </w:rPr>
        <w:t xml:space="preserve"> Порядок), разработан в целях реализации федеральных законов от 27 июля 2004 г. </w:t>
      </w:r>
      <w:hyperlink r:id="rId4" w:history="1">
        <w:r w:rsidRPr="0090177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79-ФЗ</w:t>
        </w:r>
      </w:hyperlink>
      <w:r w:rsidRPr="00901774">
        <w:rPr>
          <w:rFonts w:ascii="Times New Roman" w:hAnsi="Times New Roman" w:cs="Times New Roman"/>
          <w:sz w:val="24"/>
          <w:szCs w:val="24"/>
        </w:rPr>
        <w:t xml:space="preserve"> «О государственной гражданской службе Российской Федерации»</w:t>
      </w:r>
      <w:r w:rsidR="00655A87" w:rsidRPr="00901774">
        <w:rPr>
          <w:rFonts w:ascii="Times New Roman" w:hAnsi="Times New Roman" w:cs="Times New Roman"/>
          <w:sz w:val="24"/>
          <w:szCs w:val="24"/>
        </w:rPr>
        <w:t>,</w:t>
      </w:r>
      <w:r w:rsidRPr="00901774">
        <w:rPr>
          <w:rFonts w:ascii="Times New Roman" w:hAnsi="Times New Roman" w:cs="Times New Roman"/>
          <w:sz w:val="24"/>
          <w:szCs w:val="24"/>
        </w:rPr>
        <w:t xml:space="preserve"> от 25 декабря 2008 г. </w:t>
      </w:r>
      <w:hyperlink r:id="rId5" w:history="1">
        <w:r w:rsidRPr="0090177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273-ФЗ</w:t>
        </w:r>
      </w:hyperlink>
      <w:r w:rsidRPr="00901774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и устанавливает процедуру уведомления государственными гражданскими служащими Контрольно-счетной палаты Рязанской области (далее –гражданский служащий, Контрольно-счетная палата) председателя Контрольно-счетной палаты о возникновении личной заинтересованности, которая приводит или может привести к конфликту интересов (далее – уведомление).</w:t>
      </w:r>
    </w:p>
    <w:p w:rsidR="00F402FA" w:rsidRDefault="008E269B" w:rsidP="00F402F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774">
        <w:rPr>
          <w:rFonts w:ascii="Times New Roman" w:hAnsi="Times New Roman" w:cs="Times New Roman"/>
          <w:sz w:val="24"/>
          <w:szCs w:val="24"/>
        </w:rPr>
        <w:t>2. Под личной заинтересованностью гражданского служащего</w:t>
      </w:r>
      <w:r w:rsidR="006523E6">
        <w:rPr>
          <w:rFonts w:ascii="Times New Roman" w:hAnsi="Times New Roman" w:cs="Times New Roman"/>
          <w:sz w:val="24"/>
          <w:szCs w:val="24"/>
        </w:rPr>
        <w:t xml:space="preserve"> понимается </w:t>
      </w:r>
      <w:r w:rsidR="00F402FA">
        <w:rPr>
          <w:rFonts w:ascii="Times New Roman" w:hAnsi="Times New Roman" w:cs="Times New Roman"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</w:t>
      </w:r>
      <w:r w:rsidR="00F402FA">
        <w:rPr>
          <w:rFonts w:ascii="Times New Roman" w:hAnsi="Times New Roman" w:cs="Times New Roman"/>
          <w:sz w:val="24"/>
          <w:szCs w:val="24"/>
        </w:rPr>
        <w:t>гражданским служащим</w:t>
      </w:r>
      <w:r w:rsidR="00F402FA">
        <w:rPr>
          <w:rFonts w:ascii="Times New Roman" w:hAnsi="Times New Roman" w:cs="Times New Roman"/>
          <w:sz w:val="24"/>
          <w:szCs w:val="24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F402FA">
        <w:rPr>
          <w:rFonts w:ascii="Times New Roman" w:hAnsi="Times New Roman" w:cs="Times New Roman"/>
          <w:sz w:val="24"/>
          <w:szCs w:val="24"/>
        </w:rPr>
        <w:t xml:space="preserve">гражданский служащий </w:t>
      </w:r>
      <w:r w:rsidR="00F402FA">
        <w:rPr>
          <w:rFonts w:ascii="Times New Roman" w:hAnsi="Times New Roman" w:cs="Times New Roman"/>
          <w:sz w:val="24"/>
          <w:szCs w:val="24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4430" w:rsidRDefault="008E269B" w:rsidP="00344430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774">
        <w:rPr>
          <w:rFonts w:ascii="Times New Roman" w:hAnsi="Times New Roman" w:cs="Times New Roman"/>
          <w:sz w:val="24"/>
          <w:szCs w:val="24"/>
        </w:rPr>
        <w:t xml:space="preserve">3. Под конфликтом интересов понимается ситуация, </w:t>
      </w:r>
      <w:bookmarkStart w:id="0" w:name="Par15"/>
      <w:bookmarkEnd w:id="0"/>
      <w:r w:rsidR="00F402FA">
        <w:rPr>
          <w:rFonts w:ascii="Times New Roman" w:hAnsi="Times New Roman" w:cs="Times New Roman"/>
          <w:sz w:val="24"/>
          <w:szCs w:val="24"/>
        </w:rPr>
        <w:t>при которой личная заинтересованность (прямая или косвенная)</w:t>
      </w:r>
      <w:r w:rsidR="00F402FA">
        <w:rPr>
          <w:rFonts w:ascii="Times New Roman" w:hAnsi="Times New Roman" w:cs="Times New Roman"/>
          <w:sz w:val="24"/>
          <w:szCs w:val="24"/>
        </w:rPr>
        <w:t xml:space="preserve"> гражданского служащего</w:t>
      </w:r>
      <w:r w:rsidR="00F402FA">
        <w:rPr>
          <w:rFonts w:ascii="Times New Roman" w:hAnsi="Times New Roman" w:cs="Times New Roman"/>
          <w:sz w:val="24"/>
          <w:szCs w:val="24"/>
        </w:rPr>
        <w:t>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="00344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93" w:rsidRDefault="008E269B" w:rsidP="00591B93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774">
        <w:rPr>
          <w:rFonts w:ascii="Times New Roman" w:hAnsi="Times New Roman" w:cs="Times New Roman"/>
          <w:sz w:val="24"/>
          <w:szCs w:val="24"/>
        </w:rPr>
        <w:t xml:space="preserve">4. </w:t>
      </w:r>
      <w:r w:rsidR="00556700" w:rsidRPr="00901774">
        <w:rPr>
          <w:rFonts w:ascii="Times New Roman" w:hAnsi="Times New Roman" w:cs="Times New Roman"/>
          <w:sz w:val="24"/>
          <w:szCs w:val="24"/>
        </w:rPr>
        <w:t>Г</w:t>
      </w:r>
      <w:r w:rsidRPr="00901774">
        <w:rPr>
          <w:rFonts w:ascii="Times New Roman" w:hAnsi="Times New Roman" w:cs="Times New Roman"/>
          <w:sz w:val="24"/>
          <w:szCs w:val="24"/>
        </w:rPr>
        <w:t xml:space="preserve">ражданский служащий обязан </w:t>
      </w:r>
      <w:r w:rsidR="00344430">
        <w:rPr>
          <w:rFonts w:ascii="Times New Roman" w:hAnsi="Times New Roman" w:cs="Times New Roman"/>
          <w:sz w:val="24"/>
          <w:szCs w:val="24"/>
        </w:rPr>
        <w:t xml:space="preserve">сообщить председателя Контрольно-счетной палаты </w:t>
      </w:r>
      <w:r w:rsidRPr="00901774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заинтересованности, которая приводит или может привести к конфликту интересов, </w:t>
      </w:r>
      <w:r w:rsidR="00344430">
        <w:rPr>
          <w:rFonts w:ascii="Times New Roman" w:hAnsi="Times New Roman" w:cs="Times New Roman"/>
          <w:sz w:val="24"/>
          <w:szCs w:val="24"/>
        </w:rPr>
        <w:t>не позднее одного рабочего дня, следующего за днем, когда ему стало об этом известно.</w:t>
      </w:r>
      <w:r w:rsidR="00591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93" w:rsidRDefault="00591B93" w:rsidP="00682B8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Положению.</w:t>
      </w:r>
    </w:p>
    <w:p w:rsidR="00682B81" w:rsidRDefault="00682B81" w:rsidP="00682B8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иных материалов, имеющих отношение к данным обстоятельствам, гражданский служащий представляет их вместе с уведомлением.</w:t>
      </w:r>
    </w:p>
    <w:p w:rsidR="00AC7992" w:rsidRDefault="00122209" w:rsidP="00682B8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Гражданский служащий лично, не позднее одного рабочего дня, следующего за днем, когда ему стало известно о личной заинтересованности при исполнении должностных обязанностей, </w:t>
      </w:r>
      <w:r w:rsidRPr="00901774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представляет уведомление в отдел правового, кадрового и документационного обеспечения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должностному лицу, ответственному за работу по профилактике коррупционных и иных правонарушений (далее – должностное лицо), предварительно ознакомив с ним непосредственного руководителя.</w:t>
      </w:r>
      <w:r w:rsidR="00C76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209" w:rsidRDefault="00C76144" w:rsidP="00682B8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представить</w:t>
      </w:r>
      <w:r w:rsidR="00122209">
        <w:rPr>
          <w:rFonts w:ascii="Times New Roman" w:hAnsi="Times New Roman" w:cs="Times New Roman"/>
          <w:sz w:val="24"/>
          <w:szCs w:val="24"/>
        </w:rPr>
        <w:t xml:space="preserve"> </w:t>
      </w:r>
      <w:r w:rsidR="00AC7992">
        <w:rPr>
          <w:rFonts w:ascii="Times New Roman" w:hAnsi="Times New Roman" w:cs="Times New Roman"/>
          <w:sz w:val="24"/>
          <w:szCs w:val="24"/>
        </w:rPr>
        <w:t xml:space="preserve">уведомление лично возможно представление уведомления посредством почтового отправления с уведомлением о вручении </w:t>
      </w:r>
      <w:r w:rsidR="00AC7992">
        <w:rPr>
          <w:rFonts w:ascii="Times New Roman" w:hAnsi="Times New Roman" w:cs="Times New Roman"/>
          <w:sz w:val="24"/>
          <w:szCs w:val="24"/>
        </w:rPr>
        <w:t xml:space="preserve">не позднее одного рабочего дня, следующего за днем, когда ему стало известно о личной заинтересованности при исполнении должностных обязанностей, </w:t>
      </w:r>
      <w:r w:rsidR="00AC7992" w:rsidRPr="00901774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  <w:r w:rsidR="00AC7992">
        <w:rPr>
          <w:rFonts w:ascii="Times New Roman" w:hAnsi="Times New Roman" w:cs="Times New Roman"/>
          <w:sz w:val="24"/>
          <w:szCs w:val="24"/>
        </w:rPr>
        <w:t>.</w:t>
      </w:r>
    </w:p>
    <w:p w:rsidR="00AC7992" w:rsidRDefault="00AC7992" w:rsidP="00682B8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в день его поступления регистрируется в журнале регистрации уведомлений о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возникновении личной заинтересованности при исполнении должностных обязанностей, </w:t>
      </w:r>
      <w:r w:rsidRPr="00901774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 (далее – журнал), по форме согласно приложению № 2 к настоящему Положению.</w:t>
      </w:r>
    </w:p>
    <w:p w:rsidR="00AC7992" w:rsidRDefault="00AC7992" w:rsidP="00682B8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должен быть прошит, пронумерован и заверен печатью.</w:t>
      </w:r>
    </w:p>
    <w:p w:rsidR="003D440E" w:rsidRDefault="003D440E" w:rsidP="00682B81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Копия уведомления с отметкой о регистрации в течение одного рабочего дня со дня регистрации передается гражданскому служащему непосредственно под роспись в журнале или направляется посредством почтовой связи по указанному в уведомлении адресу с уведомлением о вручении.</w:t>
      </w:r>
    </w:p>
    <w:p w:rsidR="009811AA" w:rsidRDefault="009811AA" w:rsidP="009811A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Уведомление рассматривается в порядке, установленном Положением о комиссии по соблюдению требований к служебному поведению государственных гражданских служащих Контрольно-счетной палаты Рязанской области и урегулированию конфликта интересов, утвержденным приказом председателя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 Рязанской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26.12.2014 № 100. </w:t>
      </w:r>
    </w:p>
    <w:p w:rsidR="008E269B" w:rsidRPr="00901774" w:rsidRDefault="008E269B" w:rsidP="009811AA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01774">
        <w:rPr>
          <w:rFonts w:ascii="Times New Roman" w:hAnsi="Times New Roman" w:cs="Times New Roman"/>
          <w:sz w:val="24"/>
          <w:szCs w:val="24"/>
        </w:rPr>
        <w:t xml:space="preserve">6. Невыполнение гражданским служащим обязанности, предусмотренной </w:t>
      </w:r>
      <w:hyperlink r:id="rId6" w:anchor="Par15" w:history="1">
        <w:r w:rsidRPr="0090177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</w:t>
        </w:r>
      </w:hyperlink>
      <w:r w:rsidRPr="00901774">
        <w:rPr>
          <w:rFonts w:ascii="Times New Roman" w:hAnsi="Times New Roman" w:cs="Times New Roman"/>
          <w:sz w:val="24"/>
          <w:szCs w:val="24"/>
        </w:rPr>
        <w:t xml:space="preserve"> Порядка, является основанием для привлечения его к ответственности в соответствии с </w:t>
      </w:r>
      <w:hyperlink r:id="rId7" w:history="1">
        <w:r w:rsidRPr="0090177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90177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E269B" w:rsidRPr="00901774" w:rsidRDefault="008E269B" w:rsidP="008E26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69B" w:rsidRPr="00901774" w:rsidRDefault="008E269B" w:rsidP="008E269B">
      <w:pPr>
        <w:rPr>
          <w:sz w:val="24"/>
          <w:szCs w:val="24"/>
        </w:rPr>
      </w:pPr>
    </w:p>
    <w:p w:rsidR="008E269B" w:rsidRPr="00901774" w:rsidRDefault="008E269B" w:rsidP="008E269B">
      <w:pPr>
        <w:rPr>
          <w:sz w:val="24"/>
          <w:szCs w:val="24"/>
        </w:rPr>
      </w:pPr>
    </w:p>
    <w:p w:rsidR="008E269B" w:rsidRPr="00901774" w:rsidRDefault="008E269B" w:rsidP="008E269B">
      <w:pPr>
        <w:rPr>
          <w:sz w:val="24"/>
          <w:szCs w:val="24"/>
        </w:rPr>
      </w:pPr>
    </w:p>
    <w:p w:rsidR="008E269B" w:rsidRPr="00901774" w:rsidRDefault="008E269B" w:rsidP="008E269B">
      <w:pPr>
        <w:rPr>
          <w:sz w:val="24"/>
          <w:szCs w:val="24"/>
        </w:rPr>
      </w:pPr>
    </w:p>
    <w:p w:rsidR="008E269B" w:rsidRPr="00901774" w:rsidRDefault="008E269B" w:rsidP="008E269B">
      <w:pPr>
        <w:rPr>
          <w:sz w:val="24"/>
          <w:szCs w:val="24"/>
        </w:rPr>
      </w:pPr>
    </w:p>
    <w:p w:rsidR="008E269B" w:rsidRPr="00901774" w:rsidRDefault="008E269B" w:rsidP="008E269B">
      <w:pPr>
        <w:rPr>
          <w:sz w:val="24"/>
          <w:szCs w:val="24"/>
        </w:rPr>
      </w:pPr>
    </w:p>
    <w:p w:rsidR="008E269B" w:rsidRPr="00901774" w:rsidRDefault="008E269B" w:rsidP="008E269B">
      <w:pPr>
        <w:rPr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4"/>
      </w:tblGrid>
      <w:tr w:rsidR="008E269B" w:rsidRPr="00901774" w:rsidTr="005318D2">
        <w:tc>
          <w:tcPr>
            <w:tcW w:w="4641" w:type="dxa"/>
          </w:tcPr>
          <w:p w:rsidR="008E269B" w:rsidRPr="00901774" w:rsidRDefault="008E269B" w:rsidP="005318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4" w:type="dxa"/>
            <w:hideMark/>
          </w:tcPr>
          <w:p w:rsidR="00D0033B" w:rsidRPr="00901774" w:rsidRDefault="00D0033B" w:rsidP="0053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3B" w:rsidRPr="00901774" w:rsidRDefault="00D0033B" w:rsidP="0053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901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901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901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901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901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901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901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901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901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901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78" w:rsidRDefault="00C73C78" w:rsidP="00901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74" w:rsidRDefault="008E269B" w:rsidP="009017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</w:t>
            </w:r>
          </w:p>
          <w:p w:rsidR="008E269B" w:rsidRPr="00901774" w:rsidRDefault="008E269B" w:rsidP="009017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01774">
              <w:rPr>
                <w:rFonts w:ascii="Times New Roman" w:hAnsi="Times New Roman" w:cs="Times New Roman"/>
                <w:sz w:val="24"/>
                <w:szCs w:val="24"/>
              </w:rPr>
              <w:t>к Порядку уведомления председателя Контрольно-счетной палаты Рязанской области государственными гражданскими служащими Контрольно-счетной палаты Рязанской области о возникновении личной заинтересованности, которая приводит или может привести к конфликту интересов</w:t>
            </w:r>
          </w:p>
        </w:tc>
      </w:tr>
    </w:tbl>
    <w:p w:rsidR="008E269B" w:rsidRDefault="0058479E" w:rsidP="008E26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</w:t>
      </w:r>
    </w:p>
    <w:p w:rsidR="0058479E" w:rsidRPr="0058479E" w:rsidRDefault="0058479E" w:rsidP="00584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9E">
        <w:rPr>
          <w:rFonts w:ascii="Times New Roman" w:hAnsi="Times New Roman" w:cs="Times New Roman"/>
          <w:sz w:val="24"/>
          <w:szCs w:val="24"/>
        </w:rPr>
        <w:t>(отметка об ознакомлении</w:t>
      </w:r>
    </w:p>
    <w:p w:rsidR="0058479E" w:rsidRPr="0058479E" w:rsidRDefault="0058479E" w:rsidP="00584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8479E">
        <w:rPr>
          <w:rFonts w:ascii="Times New Roman" w:hAnsi="Times New Roman" w:cs="Times New Roman"/>
          <w:sz w:val="24"/>
          <w:szCs w:val="24"/>
        </w:rPr>
        <w:t>епосредственного руководителя)</w:t>
      </w:r>
    </w:p>
    <w:p w:rsidR="008E269B" w:rsidRPr="00901774" w:rsidRDefault="008E269B" w:rsidP="008E269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01774">
        <w:rPr>
          <w:rFonts w:ascii="Times New Roman" w:hAnsi="Times New Roman" w:cs="Times New Roman"/>
          <w:sz w:val="24"/>
          <w:szCs w:val="24"/>
        </w:rPr>
        <w:t>Председателю Контрольно-счетной палаты Рязанской области</w:t>
      </w:r>
    </w:p>
    <w:p w:rsidR="008E269B" w:rsidRPr="00901774" w:rsidRDefault="008E269B" w:rsidP="008E269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E269B" w:rsidRPr="00901774" w:rsidRDefault="008E269B" w:rsidP="008E269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01774">
        <w:rPr>
          <w:rFonts w:ascii="Times New Roman" w:hAnsi="Times New Roman" w:cs="Times New Roman"/>
          <w:sz w:val="24"/>
          <w:szCs w:val="24"/>
        </w:rPr>
        <w:t>(Ф.И.О.)</w:t>
      </w:r>
    </w:p>
    <w:p w:rsidR="008E269B" w:rsidRPr="00901774" w:rsidRDefault="008E269B" w:rsidP="008E269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01774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8E269B" w:rsidRPr="00901774" w:rsidRDefault="008E269B" w:rsidP="008E269B">
      <w:pPr>
        <w:pBdr>
          <w:top w:val="single" w:sz="4" w:space="1" w:color="auto"/>
        </w:pBdr>
        <w:spacing w:after="0" w:line="240" w:lineRule="auto"/>
        <w:ind w:left="5507"/>
        <w:jc w:val="center"/>
        <w:rPr>
          <w:rFonts w:ascii="Times New Roman" w:hAnsi="Times New Roman" w:cs="Times New Roman"/>
          <w:sz w:val="24"/>
          <w:szCs w:val="24"/>
        </w:rPr>
      </w:pPr>
      <w:r w:rsidRPr="00901774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8E269B" w:rsidRPr="00901774" w:rsidRDefault="008E269B" w:rsidP="008E269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E269B" w:rsidRPr="00901774" w:rsidRDefault="008E269B" w:rsidP="008E269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01774">
        <w:rPr>
          <w:rFonts w:ascii="Times New Roman" w:hAnsi="Times New Roman" w:cs="Times New Roman"/>
          <w:sz w:val="24"/>
          <w:szCs w:val="24"/>
        </w:rPr>
        <w:t>(Ф.И.О.)</w:t>
      </w:r>
    </w:p>
    <w:p w:rsidR="008E269B" w:rsidRPr="00901774" w:rsidRDefault="008E269B" w:rsidP="008E269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E269B" w:rsidRPr="00901774" w:rsidRDefault="008E269B" w:rsidP="008E269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E269B" w:rsidRPr="00901774" w:rsidRDefault="008E269B" w:rsidP="008E2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69B" w:rsidRPr="00901774" w:rsidRDefault="008E269B" w:rsidP="008E2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69B" w:rsidRPr="00901774" w:rsidRDefault="008E269B" w:rsidP="008E2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77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901774">
        <w:rPr>
          <w:rFonts w:ascii="Times New Roman" w:hAnsi="Times New Roman" w:cs="Times New Roman"/>
          <w:b/>
          <w:bCs/>
          <w:sz w:val="24"/>
          <w:szCs w:val="24"/>
        </w:rPr>
        <w:br/>
        <w:t>о возникновении личной заинтересованности, которая приводит</w:t>
      </w:r>
      <w:r w:rsidRPr="00901774">
        <w:rPr>
          <w:rFonts w:ascii="Times New Roman" w:hAnsi="Times New Roman" w:cs="Times New Roman"/>
          <w:b/>
          <w:bCs/>
          <w:sz w:val="24"/>
          <w:szCs w:val="24"/>
        </w:rPr>
        <w:br/>
        <w:t>или может привести к конфликту интересов государственного гражданского служащего</w:t>
      </w:r>
      <w:r w:rsidR="00D0033B" w:rsidRPr="00901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1774"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палаты Рязанской области</w:t>
      </w:r>
    </w:p>
    <w:p w:rsidR="008E269B" w:rsidRPr="00901774" w:rsidRDefault="008E269B" w:rsidP="008E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69B" w:rsidRDefault="008E269B" w:rsidP="002005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774">
        <w:rPr>
          <w:rFonts w:ascii="Times New Roman" w:hAnsi="Times New Roman" w:cs="Times New Roman"/>
          <w:sz w:val="24"/>
          <w:szCs w:val="24"/>
        </w:rPr>
        <w:t>Сообщаю</w:t>
      </w:r>
      <w:r w:rsidR="0058479E">
        <w:rPr>
          <w:rFonts w:ascii="Times New Roman" w:hAnsi="Times New Roman" w:cs="Times New Roman"/>
          <w:sz w:val="24"/>
          <w:szCs w:val="24"/>
        </w:rPr>
        <w:t xml:space="preserve"> о возникновении у меня </w:t>
      </w:r>
      <w:r w:rsidRPr="00901774">
        <w:rPr>
          <w:rFonts w:ascii="Times New Roman" w:hAnsi="Times New Roman" w:cs="Times New Roman"/>
          <w:sz w:val="24"/>
          <w:szCs w:val="24"/>
        </w:rPr>
        <w:t>личной заинтересованности</w:t>
      </w:r>
      <w:r w:rsidR="0058479E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  <w:r w:rsidRPr="00901774">
        <w:rPr>
          <w:rFonts w:ascii="Times New Roman" w:hAnsi="Times New Roman" w:cs="Times New Roman"/>
          <w:sz w:val="24"/>
          <w:szCs w:val="24"/>
        </w:rPr>
        <w:t>которая приводит или может привести к возникновению конфликта интересов</w:t>
      </w:r>
      <w:r w:rsidR="0058479E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2005EA" w:rsidRDefault="002005EA" w:rsidP="002005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личной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заинтересованности:_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E269B" w:rsidRDefault="002005EA" w:rsidP="002005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2005EA" w:rsidRDefault="002005EA" w:rsidP="002005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</w:t>
      </w:r>
    </w:p>
    <w:p w:rsidR="002005EA" w:rsidRDefault="002005EA" w:rsidP="002005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конфликта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интересов:_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</w:p>
    <w:p w:rsidR="002005EA" w:rsidRPr="00901774" w:rsidRDefault="002005EA" w:rsidP="002005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E269B" w:rsidRDefault="002005EA" w:rsidP="002005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прошу рассмотреть без моего личного участия (с моим личным участием) на заседании комиссии </w:t>
      </w:r>
      <w:r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государственных гражданских служащих Контрольно-счетной палаты Рязанской области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2005EA" w:rsidRDefault="002005EA" w:rsidP="002005E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5EA" w:rsidRDefault="002005EA" w:rsidP="002005E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2005EA" w:rsidRPr="00901774" w:rsidRDefault="002005EA" w:rsidP="002005EA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70"/>
        <w:gridCol w:w="1701"/>
        <w:gridCol w:w="170"/>
        <w:gridCol w:w="2835"/>
      </w:tblGrid>
      <w:tr w:rsidR="008E269B" w:rsidRPr="00901774" w:rsidTr="005318D2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69B" w:rsidRPr="00901774" w:rsidRDefault="008E269B" w:rsidP="0053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8E269B" w:rsidRPr="00901774" w:rsidRDefault="008E269B" w:rsidP="0053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69B" w:rsidRPr="00901774" w:rsidRDefault="008E269B" w:rsidP="0053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8E269B" w:rsidRPr="00901774" w:rsidRDefault="008E269B" w:rsidP="0053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69B" w:rsidRPr="00901774" w:rsidRDefault="008E269B" w:rsidP="0053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9B" w:rsidRPr="00901774" w:rsidTr="005318D2">
        <w:trPr>
          <w:jc w:val="right"/>
        </w:trPr>
        <w:tc>
          <w:tcPr>
            <w:tcW w:w="1701" w:type="dxa"/>
            <w:hideMark/>
          </w:tcPr>
          <w:p w:rsidR="008E269B" w:rsidRPr="00901774" w:rsidRDefault="008E269B" w:rsidP="0053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7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70" w:type="dxa"/>
          </w:tcPr>
          <w:p w:rsidR="008E269B" w:rsidRPr="00901774" w:rsidRDefault="008E269B" w:rsidP="0053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E269B" w:rsidRPr="00901774" w:rsidRDefault="008E269B" w:rsidP="0053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</w:tcPr>
          <w:p w:rsidR="008E269B" w:rsidRPr="00901774" w:rsidRDefault="008E269B" w:rsidP="0053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E269B" w:rsidRPr="00901774" w:rsidRDefault="008E269B" w:rsidP="0053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774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E269B" w:rsidRPr="00901774" w:rsidRDefault="008E269B" w:rsidP="008E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E269B" w:rsidRPr="0090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9B"/>
    <w:rsid w:val="00122209"/>
    <w:rsid w:val="002005EA"/>
    <w:rsid w:val="00344430"/>
    <w:rsid w:val="00356534"/>
    <w:rsid w:val="00382187"/>
    <w:rsid w:val="003D440E"/>
    <w:rsid w:val="00556700"/>
    <w:rsid w:val="0058479E"/>
    <w:rsid w:val="00591B93"/>
    <w:rsid w:val="00613F0A"/>
    <w:rsid w:val="006523E6"/>
    <w:rsid w:val="00655A87"/>
    <w:rsid w:val="00682B81"/>
    <w:rsid w:val="008E269B"/>
    <w:rsid w:val="00901774"/>
    <w:rsid w:val="009414D8"/>
    <w:rsid w:val="009811AA"/>
    <w:rsid w:val="00A30647"/>
    <w:rsid w:val="00A53128"/>
    <w:rsid w:val="00AC7992"/>
    <w:rsid w:val="00AD0B17"/>
    <w:rsid w:val="00C73C78"/>
    <w:rsid w:val="00C76144"/>
    <w:rsid w:val="00C8666D"/>
    <w:rsid w:val="00CF217B"/>
    <w:rsid w:val="00D0033B"/>
    <w:rsid w:val="00EF59C4"/>
    <w:rsid w:val="00F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C4CE"/>
  <w15:chartTrackingRefBased/>
  <w15:docId w15:val="{A0047C9F-DDA6-453B-AF5B-E6B444A2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6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6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E2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89388A00F243FE0E9207E53AD4E7500615888249CAE1854A721B0A9E5CE921E9B4CF8EODU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X:\_&#1054;&#1041;&#1065;&#1040;&#1071;\&#1055;&#1056;&#1054;&#1058;&#1048;&#1042;&#1054;&#1044;&#1045;&#1049;&#1057;&#1058;&#1042;&#1048;&#1045;_&#1050;&#1054;&#1056;&#1056;&#1059;&#1055;&#1062;&#1048;&#1048;\&#1055;&#1054;&#1056;&#1071;&#1044;&#1054;&#1050;_&#1074;&#1086;&#1079;&#1085;&#1080;&#1082;&#1085;&#1086;&#1074;_&#1082;&#1086;&#1085;&#1092;&#1083;&#1080;&#1082;&#1090;&#1072;_&#1080;&#1085;&#1090;&#1077;&#1088;&#1077;&#1089;&#1086;&#1074;.docx" TargetMode="External"/><Relationship Id="rId5" Type="http://schemas.openxmlformats.org/officeDocument/2006/relationships/hyperlink" Target="consultantplus://offline/ref=0C89388A00F243FE0E9207E53AD4E75006168F894EC0E1854A721B0A9E5CE921E9B4CF8CD03263BFOBU9J" TargetMode="External"/><Relationship Id="rId4" Type="http://schemas.openxmlformats.org/officeDocument/2006/relationships/hyperlink" Target="consultantplus://offline/ref=0C89388A00F243FE0E9207E53AD4E7500615888249CAE1854A721B0A9E5CE921E9B4CF8CD03262BFOBU9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РО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10134877</dc:creator>
  <cp:keywords/>
  <dc:description/>
  <cp:lastModifiedBy>10134877</cp:lastModifiedBy>
  <cp:revision>17</cp:revision>
  <dcterms:created xsi:type="dcterms:W3CDTF">2023-06-29T08:33:00Z</dcterms:created>
  <dcterms:modified xsi:type="dcterms:W3CDTF">2023-07-06T06:24:00Z</dcterms:modified>
</cp:coreProperties>
</file>